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8822" w14:textId="0098A2F3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LONDON INTERNATIONAL CHRISTIAN CHURCH</w:t>
      </w:r>
    </w:p>
    <w:p w14:paraId="05D39839" w14:textId="20943AFF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RISK ASSESSMENT &amp; EVENT SAFETY FRAMEWORK</w:t>
      </w:r>
    </w:p>
    <w:p w14:paraId="537754F1" w14:textId="025C22BB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Registered Charity (England &amp; Wales) – Charity No: 1124766</w:t>
      </w:r>
    </w:p>
    <w:p w14:paraId="58CB53FA" w14:textId="5F9A2B69" w:rsidR="008756F2" w:rsidRDefault="1C039305" w:rsidP="39DCD115">
      <w:pPr>
        <w:spacing w:before="240" w:after="240"/>
        <w:rPr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 xml:space="preserve">Approved by the Board of Trustees: </w:t>
      </w:r>
      <w:r w:rsidRPr="39DCD115">
        <w:rPr>
          <w:rFonts w:ascii="Calibri" w:eastAsia="Calibri" w:hAnsi="Calibri" w:cs="Calibri"/>
          <w:b/>
          <w:bCs/>
          <w:color w:val="000000" w:themeColor="text1"/>
        </w:rPr>
        <w:t>[INSERT DATE]</w:t>
      </w:r>
      <w:r w:rsidR="00000000">
        <w:br/>
      </w:r>
      <w:r w:rsidRPr="39DCD115">
        <w:rPr>
          <w:rFonts w:ascii="Calibri" w:eastAsia="Calibri" w:hAnsi="Calibri" w:cs="Calibri"/>
          <w:color w:val="000000" w:themeColor="text1"/>
        </w:rPr>
        <w:t xml:space="preserve"> Next Review Date: </w:t>
      </w:r>
      <w:r w:rsidRPr="39DCD115">
        <w:rPr>
          <w:rFonts w:ascii="Calibri" w:eastAsia="Calibri" w:hAnsi="Calibri" w:cs="Calibri"/>
          <w:b/>
          <w:bCs/>
          <w:color w:val="000000" w:themeColor="text1"/>
        </w:rPr>
        <w:t>[INSERT DATE – ANNUAL]</w:t>
      </w:r>
    </w:p>
    <w:p w14:paraId="10124E40" w14:textId="19AB2CD9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Applies to:</w:t>
      </w:r>
      <w:r w:rsidR="00000000">
        <w:br/>
      </w:r>
      <w:r w:rsidRPr="39DCD115">
        <w:rPr>
          <w:rFonts w:ascii="Calibri" w:eastAsia="Calibri" w:hAnsi="Calibri" w:cs="Calibri"/>
          <w:color w:val="000000" w:themeColor="text1"/>
        </w:rPr>
        <w:t xml:space="preserve"> Trustees, pastors, elders, event leaders, youth leaders, safeguarding leads and any individual responsible for organising church activities.</w:t>
      </w:r>
    </w:p>
    <w:p w14:paraId="616C64D7" w14:textId="662D6FD9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 PURPOSE</w:t>
      </w:r>
    </w:p>
    <w:p w14:paraId="37E067AA" w14:textId="39E10617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This framework establishes the Charity’s approach to:</w:t>
      </w:r>
    </w:p>
    <w:p w14:paraId="721AE245" w14:textId="67ABCEE8" w:rsidR="008756F2" w:rsidRDefault="1C039305" w:rsidP="39DCD115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Identifying foreseeable risks</w:t>
      </w:r>
    </w:p>
    <w:p w14:paraId="2014E0C4" w14:textId="74AA7191" w:rsidR="008756F2" w:rsidRDefault="1C039305" w:rsidP="39DCD115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Assessing safeguarding risk</w:t>
      </w:r>
    </w:p>
    <w:p w14:paraId="3E69227D" w14:textId="70EC33E7" w:rsidR="008756F2" w:rsidRDefault="1C039305" w:rsidP="39DCD115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Implementing proportionate controls</w:t>
      </w:r>
    </w:p>
    <w:p w14:paraId="00A3B7FE" w14:textId="2BB60B61" w:rsidR="008756F2" w:rsidRDefault="1C039305" w:rsidP="39DCD115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Protecting children, young people and adults at risk</w:t>
      </w:r>
    </w:p>
    <w:p w14:paraId="5F042821" w14:textId="151F058D" w:rsidR="008756F2" w:rsidRDefault="1C039305" w:rsidP="39DCD115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Protecting trustees from operational liability</w:t>
      </w:r>
    </w:p>
    <w:p w14:paraId="7EB6F737" w14:textId="7A144B1A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Risk assessment is a mandatory governance requirement.</w:t>
      </w:r>
    </w:p>
    <w:p w14:paraId="11367370" w14:textId="046D5E42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No event involving children or adults at risk may proceed without documented risk assessment.</w:t>
      </w:r>
    </w:p>
    <w:p w14:paraId="09ED691E" w14:textId="012BCF0F" w:rsidR="008756F2" w:rsidRDefault="008756F2" w:rsidP="39DCD115">
      <w:pPr>
        <w:rPr>
          <w:color w:val="000000" w:themeColor="text1"/>
        </w:rPr>
      </w:pPr>
    </w:p>
    <w:p w14:paraId="558BC743" w14:textId="0F60C4D9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TRUSTEE RESPONSIBILITY</w:t>
      </w:r>
    </w:p>
    <w:p w14:paraId="604FFFA8" w14:textId="759D95EF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Trustees retain ultimate responsibility for:</w:t>
      </w:r>
    </w:p>
    <w:p w14:paraId="1C8C5652" w14:textId="62C75105" w:rsidR="008756F2" w:rsidRDefault="1C039305" w:rsidP="39DCD115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Ensuring appropriate risk assessments are completed</w:t>
      </w:r>
    </w:p>
    <w:p w14:paraId="66375A16" w14:textId="18F945D8" w:rsidR="008756F2" w:rsidRDefault="1C039305" w:rsidP="39DCD115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Ensuring safeguarding is embedded operationally</w:t>
      </w:r>
    </w:p>
    <w:p w14:paraId="18623FAF" w14:textId="0D2521B6" w:rsidR="008756F2" w:rsidRDefault="1C039305" w:rsidP="39DCD115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Reviewing high-risk events</w:t>
      </w:r>
    </w:p>
    <w:p w14:paraId="2F0EF629" w14:textId="2DF3407C" w:rsidR="008756F2" w:rsidRDefault="1C039305" w:rsidP="39DCD115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Monitoring compliance</w:t>
      </w:r>
    </w:p>
    <w:p w14:paraId="3B041967" w14:textId="2A3FC82D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Failure to implement reasonable risk mitigation may constitute misconduct or mismanagement.</w:t>
      </w:r>
    </w:p>
    <w:p w14:paraId="6E103C21" w14:textId="1C77733F" w:rsidR="008756F2" w:rsidRDefault="008756F2" w:rsidP="39DCD115">
      <w:pPr>
        <w:rPr>
          <w:color w:val="000000" w:themeColor="text1"/>
        </w:rPr>
      </w:pPr>
    </w:p>
    <w:p w14:paraId="447E75AA" w14:textId="1578522A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 RISK ASSESSMENT PRINCIPLES</w:t>
      </w:r>
    </w:p>
    <w:p w14:paraId="0F6C4129" w14:textId="620402D2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All events must follow the principles of:</w:t>
      </w:r>
    </w:p>
    <w:p w14:paraId="2825363D" w14:textId="5D857466" w:rsidR="008756F2" w:rsidRDefault="1C039305" w:rsidP="39DCD115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Proportionality</w:t>
      </w:r>
    </w:p>
    <w:p w14:paraId="0487013E" w14:textId="77CFCCF7" w:rsidR="008756F2" w:rsidRDefault="1C039305" w:rsidP="39DCD115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Prevention</w:t>
      </w:r>
    </w:p>
    <w:p w14:paraId="26213DAE" w14:textId="5B58C37D" w:rsidR="008756F2" w:rsidRDefault="1C039305" w:rsidP="39DCD115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Safeguarding-first decision making</w:t>
      </w:r>
    </w:p>
    <w:p w14:paraId="2ABAE85A" w14:textId="53C5CA20" w:rsidR="008756F2" w:rsidRDefault="1C039305" w:rsidP="39DCD115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Clear accountability</w:t>
      </w:r>
    </w:p>
    <w:p w14:paraId="21B14CC2" w14:textId="6CC8E0E8" w:rsidR="008756F2" w:rsidRDefault="1C039305" w:rsidP="39DCD115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Documentation</w:t>
      </w:r>
    </w:p>
    <w:p w14:paraId="7176DF32" w14:textId="368967B7" w:rsidR="008756F2" w:rsidRDefault="1C039305" w:rsidP="39DCD115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Review and learning</w:t>
      </w:r>
    </w:p>
    <w:p w14:paraId="7F309E69" w14:textId="57EAE8DC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Safeguarding overrides convenience.</w:t>
      </w:r>
    </w:p>
    <w:p w14:paraId="46CA769B" w14:textId="36DDC535" w:rsidR="008756F2" w:rsidRDefault="008756F2" w:rsidP="39DCD115">
      <w:pPr>
        <w:rPr>
          <w:color w:val="000000" w:themeColor="text1"/>
        </w:rPr>
      </w:pPr>
    </w:p>
    <w:p w14:paraId="067DDF82" w14:textId="7A1160AD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4. EVENTS REQUIRING FORMAL RISK ASSESSMENT</w:t>
      </w:r>
    </w:p>
    <w:p w14:paraId="1A1CC59F" w14:textId="461955FA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 written risk assessment is mandatory for:</w:t>
      </w:r>
    </w:p>
    <w:p w14:paraId="2DD18FB3" w14:textId="70056BA8" w:rsidR="008756F2" w:rsidRDefault="2E8D10B3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commentRangeStart w:id="0"/>
      <w:r w:rsidRPr="2E8D10B3">
        <w:rPr>
          <w:rFonts w:ascii="Calibri" w:eastAsia="Calibri" w:hAnsi="Calibri" w:cs="Calibri"/>
          <w:color w:val="000000" w:themeColor="text1"/>
        </w:rPr>
        <w:t>Camps (residential)</w:t>
      </w:r>
    </w:p>
    <w:p w14:paraId="7BA351FC" w14:textId="6E009977" w:rsidR="008756F2" w:rsidRDefault="1C039305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Retreats</w:t>
      </w:r>
    </w:p>
    <w:p w14:paraId="5B8E9B1D" w14:textId="664725AF" w:rsidR="008756F2" w:rsidRDefault="1C039305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Youth events</w:t>
      </w:r>
    </w:p>
    <w:p w14:paraId="2306A0F2" w14:textId="0A5EFB34" w:rsidR="008756F2" w:rsidRDefault="1C039305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Children’s activities</w:t>
      </w:r>
    </w:p>
    <w:p w14:paraId="6D451620" w14:textId="6DBC9C73" w:rsidR="008756F2" w:rsidRDefault="1C039305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Large public worship events</w:t>
      </w:r>
    </w:p>
    <w:p w14:paraId="61245D1E" w14:textId="42995C38" w:rsidR="008756F2" w:rsidRDefault="1C039305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Livestreamed services</w:t>
      </w:r>
    </w:p>
    <w:p w14:paraId="4A54404F" w14:textId="39F47C2A" w:rsidR="008756F2" w:rsidRDefault="1C039305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Events involving external speakers</w:t>
      </w:r>
    </w:p>
    <w:p w14:paraId="0672B61E" w14:textId="2DF6CBAB" w:rsidR="008756F2" w:rsidRDefault="1C039305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Events involving travel</w:t>
      </w:r>
    </w:p>
    <w:p w14:paraId="12DB803B" w14:textId="43A206A1" w:rsidR="008756F2" w:rsidRDefault="2E8D10B3" w:rsidP="39DCD115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2E8D10B3">
        <w:rPr>
          <w:rFonts w:ascii="Calibri" w:eastAsia="Calibri" w:hAnsi="Calibri" w:cs="Calibri"/>
          <w:color w:val="000000" w:themeColor="text1"/>
        </w:rPr>
        <w:t>Activities involving adults at risk</w:t>
      </w:r>
      <w:commentRangeEnd w:id="0"/>
      <w:r w:rsidR="00000000">
        <w:rPr>
          <w:rStyle w:val="CommentReference"/>
          <w:rFonts w:ascii="Calibri" w:eastAsia="Calibri" w:hAnsi="Calibri" w:cs="Calibri"/>
          <w:color w:val="000000" w:themeColor="text1"/>
          <w:sz w:val="24"/>
          <w:szCs w:val="24"/>
        </w:rPr>
        <w:commentReference w:id="0"/>
      </w:r>
    </w:p>
    <w:p w14:paraId="37CD2196" w14:textId="1699C10E" w:rsidR="008756F2" w:rsidRDefault="008756F2" w:rsidP="39DCD115">
      <w:pPr>
        <w:rPr>
          <w:color w:val="000000" w:themeColor="text1"/>
        </w:rPr>
      </w:pPr>
    </w:p>
    <w:p w14:paraId="335C3C13" w14:textId="4D38A70A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5. RISK CATEGORIES TO ASSESS</w:t>
      </w:r>
    </w:p>
    <w:p w14:paraId="2B52DB22" w14:textId="2CB2E25C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Each assessment must consider:</w:t>
      </w:r>
    </w:p>
    <w:p w14:paraId="73F6B293" w14:textId="20F5D38F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5.1 Safeguarding Risk</w:t>
      </w:r>
    </w:p>
    <w:p w14:paraId="225890B5" w14:textId="651D7B1D" w:rsidR="008756F2" w:rsidRDefault="1C039305" w:rsidP="39DCD115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Supervision ratios</w:t>
      </w:r>
    </w:p>
    <w:p w14:paraId="6FB2E177" w14:textId="58734BDE" w:rsidR="008756F2" w:rsidRDefault="1C039305" w:rsidP="39DCD115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One-to-one interactions</w:t>
      </w:r>
    </w:p>
    <w:p w14:paraId="0E6AE403" w14:textId="3F0B4DB6" w:rsidR="008756F2" w:rsidRDefault="1C039305" w:rsidP="39DCD115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Sleeping arrangements (residential)</w:t>
      </w:r>
    </w:p>
    <w:p w14:paraId="3F546B60" w14:textId="729D66F8" w:rsidR="008756F2" w:rsidRDefault="1C039305" w:rsidP="39DCD115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Bathroom access</w:t>
      </w:r>
    </w:p>
    <w:p w14:paraId="53B68E5C" w14:textId="129E014A" w:rsidR="008756F2" w:rsidRDefault="1C039305" w:rsidP="39DCD115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Power imbalance</w:t>
      </w:r>
    </w:p>
    <w:p w14:paraId="03306CF0" w14:textId="107449E1" w:rsidR="008756F2" w:rsidRDefault="1C039305" w:rsidP="39DCD115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Emotional vulnerability</w:t>
      </w:r>
    </w:p>
    <w:p w14:paraId="5C3A0959" w14:textId="56CEB490" w:rsidR="008756F2" w:rsidRDefault="1C039305" w:rsidP="39DCD115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Digital communication</w:t>
      </w:r>
    </w:p>
    <w:p w14:paraId="335EE974" w14:textId="076B5B7E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5.2 Physical Health &amp; Safety</w:t>
      </w:r>
    </w:p>
    <w:p w14:paraId="0E3056F3" w14:textId="3ED909DC" w:rsidR="008756F2" w:rsidRDefault="1C039305" w:rsidP="39DCD115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Fire safety</w:t>
      </w:r>
    </w:p>
    <w:p w14:paraId="5D5F0D4A" w14:textId="3272AF06" w:rsidR="008756F2" w:rsidRDefault="1C039305" w:rsidP="39DCD115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First aid provision</w:t>
      </w:r>
    </w:p>
    <w:p w14:paraId="5AFEB0ED" w14:textId="0FDC8EF8" w:rsidR="008756F2" w:rsidRDefault="1C039305" w:rsidP="39DCD115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Medical conditions</w:t>
      </w:r>
    </w:p>
    <w:p w14:paraId="6E698221" w14:textId="7851EACA" w:rsidR="008756F2" w:rsidRDefault="1C039305" w:rsidP="39DCD115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Allergies</w:t>
      </w:r>
    </w:p>
    <w:p w14:paraId="6A358182" w14:textId="02E5194B" w:rsidR="008756F2" w:rsidRDefault="1C039305" w:rsidP="39DCD115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Accessibility</w:t>
      </w:r>
    </w:p>
    <w:p w14:paraId="6DA606ED" w14:textId="6BACF742" w:rsidR="008756F2" w:rsidRDefault="1C039305" w:rsidP="39DCD115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Venue safety</w:t>
      </w:r>
    </w:p>
    <w:p w14:paraId="27A549A3" w14:textId="17A64CE2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5.3 Behavioural Risk</w:t>
      </w:r>
    </w:p>
    <w:p w14:paraId="48798E7A" w14:textId="287CF705" w:rsidR="008756F2" w:rsidRDefault="1C039305" w:rsidP="39DCD115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Bullying</w:t>
      </w:r>
    </w:p>
    <w:p w14:paraId="7D59B397" w14:textId="0557D2F1" w:rsidR="008756F2" w:rsidRDefault="1C039305" w:rsidP="39DCD115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Peer-on-peer abuse</w:t>
      </w:r>
    </w:p>
    <w:p w14:paraId="273DFF2F" w14:textId="01B3D6C6" w:rsidR="008756F2" w:rsidRDefault="1C039305" w:rsidP="39DCD115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Inappropriate relationships</w:t>
      </w:r>
    </w:p>
    <w:p w14:paraId="4945B333" w14:textId="655AE62E" w:rsidR="008756F2" w:rsidRDefault="1C039305" w:rsidP="39DCD115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Isolation of individuals</w:t>
      </w:r>
    </w:p>
    <w:p w14:paraId="78FA3FA5" w14:textId="1661B286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5.4 Reputational Risk</w:t>
      </w:r>
    </w:p>
    <w:p w14:paraId="667AFB8F" w14:textId="4054910A" w:rsidR="008756F2" w:rsidRDefault="1C039305" w:rsidP="39DCD115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Social media exposure</w:t>
      </w:r>
    </w:p>
    <w:p w14:paraId="5A369B17" w14:textId="506F12B5" w:rsidR="008756F2" w:rsidRDefault="1C039305" w:rsidP="39DCD115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Public complaints</w:t>
      </w:r>
    </w:p>
    <w:p w14:paraId="1C617784" w14:textId="75088FF5" w:rsidR="008756F2" w:rsidRDefault="1C039305" w:rsidP="39DCD115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Allegations against leaders</w:t>
      </w:r>
    </w:p>
    <w:p w14:paraId="2955C4D4" w14:textId="1985A21A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5.5 Data Protection Risk</w:t>
      </w:r>
    </w:p>
    <w:p w14:paraId="4BAD45DB" w14:textId="347A5FE0" w:rsidR="008756F2" w:rsidRDefault="1C039305" w:rsidP="39DCD115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Photography and filming</w:t>
      </w:r>
    </w:p>
    <w:p w14:paraId="2FE1DE8B" w14:textId="0458E3FA" w:rsidR="008756F2" w:rsidRDefault="1C039305" w:rsidP="39DCD115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Livestream recording</w:t>
      </w:r>
    </w:p>
    <w:p w14:paraId="518B8E5F" w14:textId="29E8785C" w:rsidR="008756F2" w:rsidRDefault="1C039305" w:rsidP="39DCD115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Storage of medical information</w:t>
      </w:r>
    </w:p>
    <w:p w14:paraId="10C6C739" w14:textId="237C697C" w:rsidR="008756F2" w:rsidRDefault="008756F2" w:rsidP="39DCD115">
      <w:pPr>
        <w:rPr>
          <w:color w:val="000000" w:themeColor="text1"/>
        </w:rPr>
      </w:pPr>
    </w:p>
    <w:p w14:paraId="567A2824" w14:textId="64225C3D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commentRangeStart w:id="1"/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6. CAMPS &amp; RESIDENTIAL EVENTS (ENHANCED CONTROLS)</w:t>
      </w:r>
      <w:commentRangeEnd w:id="1"/>
      <w:r w:rsidR="00000000">
        <w:rPr>
          <w:rStyle w:val="CommentReference"/>
          <w:rFonts w:ascii="Calibri" w:eastAsia="Calibri" w:hAnsi="Calibri" w:cs="Calibri"/>
          <w:b/>
          <w:bCs/>
          <w:color w:val="000000" w:themeColor="text1"/>
          <w:sz w:val="24"/>
          <w:szCs w:val="24"/>
        </w:rPr>
        <w:commentReference w:id="1"/>
      </w:r>
    </w:p>
    <w:p w14:paraId="75113191" w14:textId="33DB222B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Residential events require enhanced safeguards:</w:t>
      </w:r>
    </w:p>
    <w:p w14:paraId="75927AE9" w14:textId="64089A27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6.1 Supervision</w:t>
      </w:r>
    </w:p>
    <w:p w14:paraId="4F6E6300" w14:textId="50BD403F" w:rsidR="008756F2" w:rsidRDefault="1C039305" w:rsidP="39DCD115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Minimum two unrelated adults at all times</w:t>
      </w:r>
    </w:p>
    <w:p w14:paraId="5955FABA" w14:textId="2E7DD47D" w:rsidR="008756F2" w:rsidRDefault="1C039305" w:rsidP="39DCD115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Gender-appropriate supervision</w:t>
      </w:r>
    </w:p>
    <w:p w14:paraId="71F8D610" w14:textId="25F7ACB0" w:rsidR="008756F2" w:rsidRDefault="1C039305" w:rsidP="39DCD115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Clear night supervision rota</w:t>
      </w:r>
    </w:p>
    <w:p w14:paraId="336F2CCC" w14:textId="38800D86" w:rsidR="008756F2" w:rsidRDefault="1C039305" w:rsidP="39DCD115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No adult alone with a child</w:t>
      </w:r>
    </w:p>
    <w:p w14:paraId="43578A00" w14:textId="77205E1A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6.2 Sleeping Arrangements</w:t>
      </w:r>
    </w:p>
    <w:p w14:paraId="30631CD9" w14:textId="33D159F6" w:rsidR="008756F2" w:rsidRDefault="1C039305" w:rsidP="39DCD115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Separate sleeping areas for adults and children</w:t>
      </w:r>
    </w:p>
    <w:p w14:paraId="52F743C5" w14:textId="5EFC8FCA" w:rsidR="008756F2" w:rsidRDefault="1C039305" w:rsidP="39DCD115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Clear gender separation</w:t>
      </w:r>
    </w:p>
    <w:p w14:paraId="7305DAD7" w14:textId="7566066E" w:rsidR="008756F2" w:rsidRDefault="1C039305" w:rsidP="39DCD115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No leader sharing sleeping space with participant</w:t>
      </w:r>
    </w:p>
    <w:p w14:paraId="3FE5FDDF" w14:textId="644663AB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6.3 Parental Consent</w:t>
      </w:r>
    </w:p>
    <w:p w14:paraId="5579AE26" w14:textId="6B0DF2B7" w:rsidR="008756F2" w:rsidRDefault="1C039305" w:rsidP="39DCD115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Written parental consent</w:t>
      </w:r>
    </w:p>
    <w:p w14:paraId="33FE05B6" w14:textId="54003E5D" w:rsidR="008756F2" w:rsidRDefault="1C039305" w:rsidP="39DCD115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Medical information form</w:t>
      </w:r>
    </w:p>
    <w:p w14:paraId="20CB3784" w14:textId="3F522903" w:rsidR="008756F2" w:rsidRDefault="1C039305" w:rsidP="39DCD115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Emergency contact details</w:t>
      </w:r>
    </w:p>
    <w:p w14:paraId="00501821" w14:textId="0B626AC1" w:rsidR="008756F2" w:rsidRDefault="1C039305" w:rsidP="39DCD115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Code of behaviour agreement</w:t>
      </w:r>
    </w:p>
    <w:p w14:paraId="7C9F32F3" w14:textId="61FB1854" w:rsidR="008756F2" w:rsidRDefault="1C039305" w:rsidP="39DCD115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6.4 Transport</w:t>
      </w:r>
    </w:p>
    <w:p w14:paraId="335D7F20" w14:textId="619C4912" w:rsidR="008756F2" w:rsidRDefault="1C039305" w:rsidP="39DCD115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Written consent for transport</w:t>
      </w:r>
    </w:p>
    <w:p w14:paraId="2CB2F801" w14:textId="316E4A9C" w:rsidR="008756F2" w:rsidRDefault="1C039305" w:rsidP="39DCD115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DBS-checked drivers (if transporting children)</w:t>
      </w:r>
    </w:p>
    <w:p w14:paraId="61B182A5" w14:textId="6C44E449" w:rsidR="008756F2" w:rsidRDefault="1C039305" w:rsidP="39DCD115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Insurance verification</w:t>
      </w:r>
    </w:p>
    <w:p w14:paraId="701BC676" w14:textId="253089AD" w:rsidR="008756F2" w:rsidRDefault="008756F2" w:rsidP="39DCD115">
      <w:pPr>
        <w:rPr>
          <w:color w:val="000000" w:themeColor="text1"/>
        </w:rPr>
      </w:pPr>
    </w:p>
    <w:p w14:paraId="7A77FB2D" w14:textId="257F4399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7. YOUTH &amp; CHILDREN’S EVENTS</w:t>
      </w:r>
    </w:p>
    <w:p w14:paraId="212B64B4" w14:textId="233CFA46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Mandatory controls:</w:t>
      </w:r>
    </w:p>
    <w:p w14:paraId="2868B88F" w14:textId="4ADFE3D1" w:rsidR="008756F2" w:rsidRDefault="1C039305" w:rsidP="39DCD11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Minimum supervision ratios</w:t>
      </w:r>
    </w:p>
    <w:p w14:paraId="53B8334C" w14:textId="2D789DE1" w:rsidR="008756F2" w:rsidRDefault="1C039305" w:rsidP="39DCD11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lastRenderedPageBreak/>
        <w:t>Sign-in/sign-out system</w:t>
      </w:r>
    </w:p>
    <w:p w14:paraId="158DEA1E" w14:textId="588488CC" w:rsidR="008756F2" w:rsidRDefault="1C039305" w:rsidP="39DCD11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Clear pick-up arrangements</w:t>
      </w:r>
    </w:p>
    <w:p w14:paraId="4F2CFC42" w14:textId="074287CA" w:rsidR="008756F2" w:rsidRDefault="1C039305" w:rsidP="39DCD11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No private messaging</w:t>
      </w:r>
    </w:p>
    <w:p w14:paraId="04FD57B5" w14:textId="50F58AC4" w:rsidR="008756F2" w:rsidRDefault="1C039305" w:rsidP="39DCD115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Clear behaviour expectations</w:t>
      </w:r>
    </w:p>
    <w:p w14:paraId="25F7A530" w14:textId="3A81DFE3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All volunteers must be DBS-checked where required.</w:t>
      </w:r>
    </w:p>
    <w:p w14:paraId="3A547819" w14:textId="7AA84EE2" w:rsidR="008756F2" w:rsidRDefault="008756F2" w:rsidP="39DCD115">
      <w:pPr>
        <w:rPr>
          <w:color w:val="000000" w:themeColor="text1"/>
        </w:rPr>
      </w:pPr>
    </w:p>
    <w:p w14:paraId="4A6BC433" w14:textId="1CD46F29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8. RETREATS &amp; ADULT EVENTS</w:t>
      </w:r>
    </w:p>
    <w:p w14:paraId="69FA64F0" w14:textId="269E0A49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Where adults at risk may attend:</w:t>
      </w:r>
    </w:p>
    <w:p w14:paraId="0C6C683A" w14:textId="603E179D" w:rsidR="008756F2" w:rsidRDefault="1C039305" w:rsidP="39DCD115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Consider emotional vulnerability</w:t>
      </w:r>
    </w:p>
    <w:p w14:paraId="23DEF366" w14:textId="75C4C687" w:rsidR="008756F2" w:rsidRDefault="1C039305" w:rsidP="39DCD115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Consider power imbalance</w:t>
      </w:r>
    </w:p>
    <w:p w14:paraId="51962992" w14:textId="53C64F7A" w:rsidR="008756F2" w:rsidRDefault="1C039305" w:rsidP="39DCD115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Avoid prolonged intense one-to-one ministry</w:t>
      </w:r>
    </w:p>
    <w:p w14:paraId="67183F0C" w14:textId="789A6709" w:rsidR="008756F2" w:rsidRDefault="1C039305" w:rsidP="39DCD115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Ensure safeguarding reporting route is visible</w:t>
      </w:r>
    </w:p>
    <w:p w14:paraId="2975ED44" w14:textId="6F326A8A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Spiritual environment does not reduce safeguarding duty.</w:t>
      </w:r>
    </w:p>
    <w:p w14:paraId="06EEFE09" w14:textId="520CAC55" w:rsidR="008756F2" w:rsidRDefault="008756F2" w:rsidP="39DCD115">
      <w:pPr>
        <w:rPr>
          <w:color w:val="000000" w:themeColor="text1"/>
        </w:rPr>
      </w:pPr>
    </w:p>
    <w:p w14:paraId="5D5F5956" w14:textId="0B5C24F6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9. LIVESTREAM &amp; DIGITAL EVENTS</w:t>
      </w:r>
    </w:p>
    <w:p w14:paraId="048BC9D8" w14:textId="46001D19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Livestreaming introduces unique risks.</w:t>
      </w:r>
    </w:p>
    <w:p w14:paraId="7D5EFE56" w14:textId="133473AF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Risk assessment must consider:</w:t>
      </w:r>
    </w:p>
    <w:p w14:paraId="5B7C29ED" w14:textId="2F3ADDEC" w:rsidR="008756F2" w:rsidRDefault="1C039305" w:rsidP="39DCD115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Filming of children (consent required)</w:t>
      </w:r>
    </w:p>
    <w:p w14:paraId="6CF66788" w14:textId="12532915" w:rsidR="008756F2" w:rsidRDefault="1C039305" w:rsidP="39DCD115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Visible safeguarding disclosures</w:t>
      </w:r>
    </w:p>
    <w:p w14:paraId="3A4AD551" w14:textId="0446D947" w:rsidR="008756F2" w:rsidRDefault="1C039305" w:rsidP="39DCD115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Moderation of live chat</w:t>
      </w:r>
    </w:p>
    <w:p w14:paraId="1758A5A1" w14:textId="60041EE4" w:rsidR="008756F2" w:rsidRDefault="1C039305" w:rsidP="39DCD115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Protection of personal data</w:t>
      </w:r>
    </w:p>
    <w:p w14:paraId="3DC3A4B0" w14:textId="1BC40380" w:rsidR="008756F2" w:rsidRDefault="1C039305" w:rsidP="39DCD115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Recording retention</w:t>
      </w:r>
    </w:p>
    <w:p w14:paraId="556DB875" w14:textId="7DCC1A7C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Leaders must not discuss confidential matters on livestream.</w:t>
      </w:r>
    </w:p>
    <w:p w14:paraId="755BE59B" w14:textId="15E77F68" w:rsidR="008756F2" w:rsidRDefault="008756F2" w:rsidP="39DCD115">
      <w:pPr>
        <w:rPr>
          <w:color w:val="000000" w:themeColor="text1"/>
        </w:rPr>
      </w:pPr>
    </w:p>
    <w:p w14:paraId="16F8A79A" w14:textId="4430D238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10. EXTERNAL SPEAKERS &amp; VISITORS</w:t>
      </w:r>
    </w:p>
    <w:p w14:paraId="7D2EB5F0" w14:textId="4DF9DDC1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Due diligence must include:</w:t>
      </w:r>
    </w:p>
    <w:p w14:paraId="4587FBBF" w14:textId="34B67B6A" w:rsidR="008756F2" w:rsidRDefault="1C039305" w:rsidP="39DCD115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Confirmation of safeguarding expectations</w:t>
      </w:r>
    </w:p>
    <w:p w14:paraId="2E45C258" w14:textId="21CB1AA5" w:rsidR="008756F2" w:rsidRDefault="1C039305" w:rsidP="39DCD115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Written agreement to comply with church policies</w:t>
      </w:r>
    </w:p>
    <w:p w14:paraId="1F720D8C" w14:textId="2CBA207F" w:rsidR="008756F2" w:rsidRDefault="1C039305" w:rsidP="39DCD115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No exemption from safeguarding procedures</w:t>
      </w:r>
    </w:p>
    <w:p w14:paraId="7EEED0FE" w14:textId="3A1DCB9E" w:rsidR="008756F2" w:rsidRDefault="1C039305" w:rsidP="39DCD115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Clear boundaries around pastoral interaction</w:t>
      </w:r>
    </w:p>
    <w:p w14:paraId="47B6AD01" w14:textId="4EB73275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Guest status does not override safeguarding.</w:t>
      </w:r>
    </w:p>
    <w:p w14:paraId="1D2CEDFF" w14:textId="37C5D63E" w:rsidR="008756F2" w:rsidRDefault="008756F2" w:rsidP="39DCD115">
      <w:pPr>
        <w:rPr>
          <w:color w:val="000000" w:themeColor="text1"/>
        </w:rPr>
      </w:pPr>
    </w:p>
    <w:p w14:paraId="023C5F62" w14:textId="429F796D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11. RISK ASSESSMENT PROCESS</w:t>
      </w:r>
    </w:p>
    <w:p w14:paraId="7F182037" w14:textId="2823DEBB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Each assessment must include:</w:t>
      </w:r>
    </w:p>
    <w:p w14:paraId="4269E096" w14:textId="27956C7C" w:rsidR="008756F2" w:rsidRDefault="1C039305" w:rsidP="39DCD115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Description of activity</w:t>
      </w:r>
    </w:p>
    <w:p w14:paraId="6F372E90" w14:textId="0D6A9B04" w:rsidR="008756F2" w:rsidRDefault="1C039305" w:rsidP="39DCD115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Identified risks</w:t>
      </w:r>
    </w:p>
    <w:p w14:paraId="0248B8F7" w14:textId="3DB5D670" w:rsidR="008756F2" w:rsidRDefault="1C039305" w:rsidP="39DCD115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Risk rating (Low/Medium/High)</w:t>
      </w:r>
    </w:p>
    <w:p w14:paraId="7F727A45" w14:textId="281915F2" w:rsidR="008756F2" w:rsidRDefault="1C039305" w:rsidP="39DCD115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Control measures</w:t>
      </w:r>
    </w:p>
    <w:p w14:paraId="6ED530AB" w14:textId="0034B7D5" w:rsidR="008756F2" w:rsidRDefault="1C039305" w:rsidP="39DCD115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Responsible person</w:t>
      </w:r>
    </w:p>
    <w:p w14:paraId="1B8C3F48" w14:textId="3A222B3C" w:rsidR="008756F2" w:rsidRDefault="1C039305" w:rsidP="39DCD115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Date completed</w:t>
      </w:r>
    </w:p>
    <w:p w14:paraId="5A212C6C" w14:textId="23FCDA24" w:rsidR="008756F2" w:rsidRDefault="1C039305" w:rsidP="39DCD115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Date reviewed</w:t>
      </w:r>
    </w:p>
    <w:p w14:paraId="74B6E276" w14:textId="48DA3742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High-risk events must be reviewed by trustees before proceeding.</w:t>
      </w:r>
    </w:p>
    <w:p w14:paraId="22B0A2C0" w14:textId="3AED004C" w:rsidR="008756F2" w:rsidRDefault="008756F2" w:rsidP="39DCD115">
      <w:pPr>
        <w:rPr>
          <w:color w:val="000000" w:themeColor="text1"/>
        </w:rPr>
      </w:pPr>
    </w:p>
    <w:p w14:paraId="0ACFFB4A" w14:textId="099430CD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12. INCIDENT RECORDING</w:t>
      </w:r>
    </w:p>
    <w:p w14:paraId="1E50FB07" w14:textId="64A6ECAC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Any incident during events must be:</w:t>
      </w:r>
    </w:p>
    <w:p w14:paraId="4E79F156" w14:textId="0CDCF81D" w:rsidR="008756F2" w:rsidRDefault="1C039305" w:rsidP="39DCD115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Recorded factually</w:t>
      </w:r>
    </w:p>
    <w:p w14:paraId="62E381B7" w14:textId="4402DBB6" w:rsidR="008756F2" w:rsidRDefault="1C039305" w:rsidP="39DCD115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Reported to DSL where safeguarding relevant</w:t>
      </w:r>
    </w:p>
    <w:p w14:paraId="0331CB3B" w14:textId="213B253C" w:rsidR="008756F2" w:rsidRDefault="1C039305" w:rsidP="39DCD115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Logged in Incident Register</w:t>
      </w:r>
    </w:p>
    <w:p w14:paraId="6B72FF3E" w14:textId="01D1B14B" w:rsidR="008756F2" w:rsidRDefault="1C039305" w:rsidP="39DCD115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Reviewed by trustees if serious</w:t>
      </w:r>
    </w:p>
    <w:p w14:paraId="0B4B8E8F" w14:textId="0F18719D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Repeated incidents must trigger review.</w:t>
      </w:r>
    </w:p>
    <w:p w14:paraId="62AA11C9" w14:textId="76C153A4" w:rsidR="008756F2" w:rsidRDefault="008756F2" w:rsidP="39DCD115">
      <w:pPr>
        <w:rPr>
          <w:color w:val="000000" w:themeColor="text1"/>
        </w:rPr>
      </w:pPr>
    </w:p>
    <w:p w14:paraId="4666BE49" w14:textId="2A6C5978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13. EMERGENCY RESPONSE PLANNING</w:t>
      </w:r>
    </w:p>
    <w:p w14:paraId="6F96D413" w14:textId="3F3B3E57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Each event must have:</w:t>
      </w:r>
    </w:p>
    <w:p w14:paraId="5BC427FE" w14:textId="023BF01E" w:rsidR="008756F2" w:rsidRDefault="1C039305" w:rsidP="39DCD115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Emergency contact list</w:t>
      </w:r>
    </w:p>
    <w:p w14:paraId="59E8176B" w14:textId="439A3300" w:rsidR="008756F2" w:rsidRDefault="1C039305" w:rsidP="39DCD115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Named first aider</w:t>
      </w:r>
    </w:p>
    <w:p w14:paraId="3BB8B000" w14:textId="0593A289" w:rsidR="008756F2" w:rsidRDefault="1C039305" w:rsidP="39DCD115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Escalation protocol</w:t>
      </w:r>
    </w:p>
    <w:p w14:paraId="36434867" w14:textId="279699CB" w:rsidR="008756F2" w:rsidRDefault="1C039305" w:rsidP="39DCD115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Clear reporting chain</w:t>
      </w:r>
    </w:p>
    <w:p w14:paraId="02E52C30" w14:textId="59CC366F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Emergency preparedness is mandatory.</w:t>
      </w:r>
    </w:p>
    <w:p w14:paraId="6AC55A19" w14:textId="2C2D63F4" w:rsidR="008756F2" w:rsidRDefault="008756F2" w:rsidP="39DCD115">
      <w:pPr>
        <w:rPr>
          <w:color w:val="000000" w:themeColor="text1"/>
        </w:rPr>
      </w:pPr>
    </w:p>
    <w:p w14:paraId="5DFB6941" w14:textId="0382075E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14. MONITORING &amp; REVIEW</w:t>
      </w:r>
    </w:p>
    <w:p w14:paraId="6DA137DD" w14:textId="08790E92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Trustees will:</w:t>
      </w:r>
    </w:p>
    <w:p w14:paraId="17BEC8FE" w14:textId="4324DE64" w:rsidR="008756F2" w:rsidRDefault="1C039305" w:rsidP="39DCD115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Review high-risk event assessments annually</w:t>
      </w:r>
    </w:p>
    <w:p w14:paraId="7C6F4F99" w14:textId="25CCB12D" w:rsidR="008756F2" w:rsidRDefault="1C039305" w:rsidP="39DCD115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Monitor incident trends</w:t>
      </w:r>
    </w:p>
    <w:p w14:paraId="60DF115F" w14:textId="0DE83D3B" w:rsidR="008756F2" w:rsidRDefault="1C039305" w:rsidP="39DCD115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Review supervision compliance</w:t>
      </w:r>
    </w:p>
    <w:p w14:paraId="62BA1215" w14:textId="7EA45AB3" w:rsidR="008756F2" w:rsidRDefault="1C039305" w:rsidP="39DCD115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Review residential safeguards</w:t>
      </w:r>
    </w:p>
    <w:p w14:paraId="0985F30B" w14:textId="7EC0A7E4" w:rsidR="008756F2" w:rsidRDefault="1C039305" w:rsidP="39DCD115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Update controls where necessary</w:t>
      </w:r>
    </w:p>
    <w:p w14:paraId="3EE23DD6" w14:textId="5B8A3345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Learning must be documented.</w:t>
      </w:r>
    </w:p>
    <w:p w14:paraId="3F58D674" w14:textId="352AD8B9" w:rsidR="008756F2" w:rsidRDefault="008756F2" w:rsidP="39DCD115">
      <w:pPr>
        <w:rPr>
          <w:color w:val="000000" w:themeColor="text1"/>
        </w:rPr>
      </w:pPr>
    </w:p>
    <w:p w14:paraId="529012E0" w14:textId="6E2C0097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15. DOCUMENTATION &amp; RECORD RETENTION</w:t>
      </w:r>
    </w:p>
    <w:p w14:paraId="0EF97344" w14:textId="1B842B33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Risk assessments must be:</w:t>
      </w:r>
    </w:p>
    <w:p w14:paraId="2DEC57EF" w14:textId="03CE91EE" w:rsidR="008756F2" w:rsidRDefault="1C039305" w:rsidP="39DCD115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Stored securely</w:t>
      </w:r>
    </w:p>
    <w:p w14:paraId="0921DCEC" w14:textId="5C7BAE28" w:rsidR="008756F2" w:rsidRDefault="1C039305" w:rsidP="39DCD115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Retained for minimum 6 years</w:t>
      </w:r>
    </w:p>
    <w:p w14:paraId="6C209459" w14:textId="29CF1FA2" w:rsidR="008756F2" w:rsidRDefault="1C039305" w:rsidP="39DCD115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Available for inspection by regulators if required</w:t>
      </w:r>
    </w:p>
    <w:p w14:paraId="07DC3E77" w14:textId="398E75CD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Failure to document may weaken governance defence.</w:t>
      </w:r>
    </w:p>
    <w:p w14:paraId="08406F0F" w14:textId="35B4B33C" w:rsidR="008756F2" w:rsidRDefault="008756F2" w:rsidP="39DCD115">
      <w:pPr>
        <w:rPr>
          <w:color w:val="000000" w:themeColor="text1"/>
        </w:rPr>
      </w:pPr>
    </w:p>
    <w:p w14:paraId="1C6FAF08" w14:textId="4AE3CA9B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16. ESCALATION TO SERIOUS INCIDENT POLICY</w:t>
      </w:r>
    </w:p>
    <w:p w14:paraId="114F6BDE" w14:textId="3050EE29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Where risk materialises into:</w:t>
      </w:r>
    </w:p>
    <w:p w14:paraId="6C664A5D" w14:textId="25AACE07" w:rsidR="008756F2" w:rsidRDefault="1C039305" w:rsidP="39DCD115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Harm</w:t>
      </w:r>
    </w:p>
    <w:p w14:paraId="72216DB5" w14:textId="16EC858E" w:rsidR="008756F2" w:rsidRDefault="1C039305" w:rsidP="39DCD115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Allegations</w:t>
      </w:r>
    </w:p>
    <w:p w14:paraId="1AC549F4" w14:textId="1ECB2B79" w:rsidR="008756F2" w:rsidRDefault="1C039305" w:rsidP="39DCD115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Police involvement</w:t>
      </w:r>
    </w:p>
    <w:p w14:paraId="367EEA68" w14:textId="129EDB13" w:rsidR="008756F2" w:rsidRDefault="1C039305" w:rsidP="39DCD115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Media exposure</w:t>
      </w:r>
    </w:p>
    <w:p w14:paraId="23674F3E" w14:textId="4212C128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The Serious Incident Policy must be activated.</w:t>
      </w:r>
    </w:p>
    <w:p w14:paraId="2553C2C9" w14:textId="7084357D" w:rsidR="008756F2" w:rsidRDefault="008756F2" w:rsidP="39DCD115">
      <w:pPr>
        <w:rPr>
          <w:color w:val="000000" w:themeColor="text1"/>
        </w:rPr>
      </w:pPr>
    </w:p>
    <w:p w14:paraId="126A7BAC" w14:textId="59B98FE5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17. TRAINING REQUIREMENT</w:t>
      </w:r>
    </w:p>
    <w:p w14:paraId="60121670" w14:textId="335FD6F4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Event leaders must:</w:t>
      </w:r>
    </w:p>
    <w:p w14:paraId="1ECBF266" w14:textId="54D446FE" w:rsidR="008756F2" w:rsidRDefault="1C039305" w:rsidP="39DCD115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Understand safeguarding</w:t>
      </w:r>
    </w:p>
    <w:p w14:paraId="51CF4862" w14:textId="6A5E395D" w:rsidR="008756F2" w:rsidRDefault="1C039305" w:rsidP="39DCD115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Understand supervision ratios</w:t>
      </w:r>
    </w:p>
    <w:p w14:paraId="5AEB2CA8" w14:textId="14A33302" w:rsidR="008756F2" w:rsidRDefault="1C039305" w:rsidP="39DCD115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Understand reporting routes</w:t>
      </w:r>
    </w:p>
    <w:p w14:paraId="2FD90EAC" w14:textId="084BB03C" w:rsidR="008756F2" w:rsidRDefault="1C039305" w:rsidP="39DCD115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Understand digital risk</w:t>
      </w:r>
    </w:p>
    <w:p w14:paraId="36F4AEED" w14:textId="02BC61DF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Training completion must be recorded.</w:t>
      </w:r>
    </w:p>
    <w:p w14:paraId="4314902C" w14:textId="2F942692" w:rsidR="008756F2" w:rsidRDefault="008756F2" w:rsidP="39DCD115">
      <w:pPr>
        <w:rPr>
          <w:color w:val="000000" w:themeColor="text1"/>
        </w:rPr>
      </w:pPr>
    </w:p>
    <w:p w14:paraId="0C9816AE" w14:textId="71A63D72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18. CULTURE STATEMENT</w:t>
      </w:r>
    </w:p>
    <w:p w14:paraId="41BE3F86" w14:textId="671DB04A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The Charity affirms:</w:t>
      </w:r>
    </w:p>
    <w:p w14:paraId="181A60FA" w14:textId="1DF24750" w:rsidR="008756F2" w:rsidRDefault="1C039305" w:rsidP="39DCD115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Risk management protects people.</w:t>
      </w:r>
    </w:p>
    <w:p w14:paraId="4904D522" w14:textId="0558689D" w:rsidR="008756F2" w:rsidRDefault="1C039305" w:rsidP="39DCD115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Safeguarding is proactive.</w:t>
      </w:r>
    </w:p>
    <w:p w14:paraId="5E88F63F" w14:textId="1F640790" w:rsidR="008756F2" w:rsidRDefault="1C039305" w:rsidP="39DCD115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Spiritual settings do not reduce duty of care.</w:t>
      </w:r>
    </w:p>
    <w:p w14:paraId="14683710" w14:textId="70C67EDD" w:rsidR="008756F2" w:rsidRDefault="1C039305" w:rsidP="39DCD115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Leadership accountability strengthens trust.</w:t>
      </w:r>
    </w:p>
    <w:p w14:paraId="0C5AB6E3" w14:textId="20BE57A7" w:rsidR="008756F2" w:rsidRDefault="008756F2" w:rsidP="39DCD115">
      <w:pPr>
        <w:rPr>
          <w:color w:val="000000" w:themeColor="text1"/>
        </w:rPr>
      </w:pPr>
    </w:p>
    <w:p w14:paraId="5DD79040" w14:textId="2503181B" w:rsidR="008756F2" w:rsidRDefault="1C039305" w:rsidP="39DCD115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39DCD11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TRUSTEE APPROVAL</w:t>
      </w:r>
    </w:p>
    <w:p w14:paraId="6A84E96B" w14:textId="635B2FB6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Chair of Trustees: _____________________</w:t>
      </w:r>
      <w:r w:rsidR="00000000">
        <w:br/>
      </w:r>
      <w:r w:rsidRPr="39DCD115">
        <w:rPr>
          <w:rFonts w:ascii="Calibri" w:eastAsia="Calibri" w:hAnsi="Calibri" w:cs="Calibri"/>
          <w:color w:val="000000" w:themeColor="text1"/>
        </w:rPr>
        <w:t xml:space="preserve"> Trustee: _____________________________</w:t>
      </w:r>
      <w:r w:rsidR="00000000">
        <w:br/>
      </w:r>
      <w:r w:rsidRPr="39DCD115">
        <w:rPr>
          <w:rFonts w:ascii="Calibri" w:eastAsia="Calibri" w:hAnsi="Calibri" w:cs="Calibri"/>
          <w:color w:val="000000" w:themeColor="text1"/>
        </w:rPr>
        <w:t xml:space="preserve"> Trustee: _____________________________</w:t>
      </w:r>
    </w:p>
    <w:p w14:paraId="7F523958" w14:textId="7A2C1A86" w:rsidR="008756F2" w:rsidRDefault="1C039305" w:rsidP="39DCD115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39DCD115">
        <w:rPr>
          <w:rFonts w:ascii="Calibri" w:eastAsia="Calibri" w:hAnsi="Calibri" w:cs="Calibri"/>
          <w:color w:val="000000" w:themeColor="text1"/>
        </w:rPr>
        <w:t>Date: _____________________________</w:t>
      </w:r>
    </w:p>
    <w:p w14:paraId="2C078E63" w14:textId="0A9C4238" w:rsidR="008756F2" w:rsidRDefault="008756F2" w:rsidP="39DCD115">
      <w:pPr>
        <w:rPr>
          <w:color w:val="000000" w:themeColor="text1"/>
        </w:rPr>
      </w:pPr>
    </w:p>
    <w:sectPr w:rsidR="00875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uest User" w:date="2026-03-05T01:09:00Z" w:initials="GU">
    <w:p w14:paraId="0DD1D3B5" w14:textId="337A123F" w:rsidR="00000000" w:rsidRDefault="00000000">
      <w:r>
        <w:annotationRef/>
      </w:r>
      <w:r w:rsidRPr="358102AC">
        <w:t xml:space="preserve">Revise the list, see list below. </w:t>
      </w:r>
    </w:p>
    <w:p w14:paraId="5F0125FE" w14:textId="74A30E2D" w:rsidR="00000000" w:rsidRDefault="00000000">
      <w:r w:rsidRPr="01CAC102">
        <w:rPr>
          <w:b/>
          <w:bCs/>
        </w:rPr>
        <w:t>- Sunday Worship Services</w:t>
      </w:r>
      <w:r w:rsidRPr="2ECBEC85">
        <w:t xml:space="preserve"> (regional + Congregational)</w:t>
      </w:r>
    </w:p>
    <w:p w14:paraId="5F4426F3" w14:textId="2B8EC37B" w:rsidR="00000000" w:rsidRDefault="00000000">
      <w:r w:rsidRPr="2B239F55">
        <w:rPr>
          <w:b/>
          <w:bCs/>
        </w:rPr>
        <w:t>Midweek Services &amp; Bible Talks</w:t>
      </w:r>
    </w:p>
    <w:p w14:paraId="2C03051F" w14:textId="6DA083EF" w:rsidR="00000000" w:rsidRDefault="00000000">
      <w:r w:rsidRPr="0B6D1E79">
        <w:rPr>
          <w:b/>
          <w:bCs/>
        </w:rPr>
        <w:t>Children’s Ministry (Kids Kingdom)</w:t>
      </w:r>
    </w:p>
    <w:p w14:paraId="7F84C8F4" w14:textId="0357F486" w:rsidR="00000000" w:rsidRDefault="00000000">
      <w:r w:rsidRPr="04A91D9B">
        <w:rPr>
          <w:b/>
          <w:bCs/>
        </w:rPr>
        <w:t>Youth Events</w:t>
      </w:r>
      <w:r w:rsidRPr="148F3FAF">
        <w:t xml:space="preserve"> (devotionals, socials, outings)</w:t>
      </w:r>
    </w:p>
    <w:p w14:paraId="02417AF6" w14:textId="457BA59F" w:rsidR="00000000" w:rsidRDefault="00000000">
      <w:r w:rsidRPr="5541E6AB">
        <w:rPr>
          <w:b/>
          <w:bCs/>
        </w:rPr>
        <w:t>Retreats &amp; Camps</w:t>
      </w:r>
      <w:r w:rsidRPr="323046D7">
        <w:t xml:space="preserve"> (Campus, marriage, Singles /Professionals and leadership)</w:t>
      </w:r>
    </w:p>
    <w:p w14:paraId="7290E6D3" w14:textId="67E1B436" w:rsidR="00000000" w:rsidRDefault="00000000">
      <w:r w:rsidRPr="143627BE">
        <w:rPr>
          <w:b/>
          <w:bCs/>
        </w:rPr>
        <w:t>Public Baptisms</w:t>
      </w:r>
    </w:p>
    <w:p w14:paraId="10FCF780" w14:textId="721F84AB" w:rsidR="00000000" w:rsidRDefault="00000000">
      <w:r w:rsidRPr="6872FBA0">
        <w:rPr>
          <w:b/>
          <w:bCs/>
        </w:rPr>
        <w:t>Livestreamed or Online Services</w:t>
      </w:r>
    </w:p>
    <w:p w14:paraId="13B31001" w14:textId="3577D458" w:rsidR="00000000" w:rsidRDefault="00000000">
      <w:r w:rsidRPr="0CA330A1">
        <w:rPr>
          <w:b/>
          <w:bCs/>
        </w:rPr>
        <w:t xml:space="preserve">Events with External Speakers /EMC </w:t>
      </w:r>
    </w:p>
    <w:p w14:paraId="613AF3C5" w14:textId="5848A8C7" w:rsidR="00000000" w:rsidRDefault="00000000">
      <w:r w:rsidRPr="3F5E632E">
        <w:rPr>
          <w:b/>
          <w:bCs/>
        </w:rPr>
        <w:t>Group Travel</w:t>
      </w:r>
      <w:r w:rsidRPr="328E638C">
        <w:t xml:space="preserve"> (to camps, retreats, conferences)</w:t>
      </w:r>
    </w:p>
    <w:p w14:paraId="3647A6EA" w14:textId="7AD16596" w:rsidR="00000000" w:rsidRDefault="00000000">
      <w:r w:rsidRPr="3F78285E">
        <w:rPr>
          <w:b/>
          <w:bCs/>
        </w:rPr>
        <w:t>Activities involving adults at risk </w:t>
      </w:r>
    </w:p>
  </w:comment>
  <w:comment w:id="1" w:author="Impact Studio 96" w:date="2026-03-03T20:38:00Z" w:initials="I9">
    <w:p w14:paraId="07F76223" w14:textId="49AF03A0" w:rsidR="00000000" w:rsidRDefault="00000000">
      <w:r>
        <w:annotationRef/>
      </w:r>
      <w:r w:rsidRPr="549DA1ED">
        <w:t xml:space="preserve">Unsure if you have these but added in incase </w:t>
      </w:r>
    </w:p>
    <w:p w14:paraId="05A268DA" w14:textId="7F550D6F" w:rsidR="00000000" w:rsidRDefault="00000000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47A6EA" w15:done="0"/>
  <w15:commentEx w15:paraId="05A268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188D58" w16cex:dateUtc="2026-03-05T01:09:00Z"/>
  <w16cex:commentExtensible w16cex:durableId="2F6F1438" w16cex:dateUtc="2026-03-03T2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47A6EA" w16cid:durableId="74188D58"/>
  <w16cid:commentId w16cid:paraId="05A268DA" w16cid:durableId="2F6F14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6BFE"/>
    <w:multiLevelType w:val="hybridMultilevel"/>
    <w:tmpl w:val="F6FCBF3A"/>
    <w:lvl w:ilvl="0" w:tplc="BEA8A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E9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E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8E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A5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8C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EA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CB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A4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EBFE"/>
    <w:multiLevelType w:val="hybridMultilevel"/>
    <w:tmpl w:val="5422F2C0"/>
    <w:lvl w:ilvl="0" w:tplc="3DF0A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4E6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A4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6A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81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C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0D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A0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AA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D472"/>
    <w:multiLevelType w:val="hybridMultilevel"/>
    <w:tmpl w:val="A75C115E"/>
    <w:lvl w:ilvl="0" w:tplc="8124B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8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1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F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AE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A9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A4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E4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29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F149"/>
    <w:multiLevelType w:val="hybridMultilevel"/>
    <w:tmpl w:val="46BE76C4"/>
    <w:lvl w:ilvl="0" w:tplc="B9580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E4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A9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2F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A0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7E4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61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CC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48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5DC93"/>
    <w:multiLevelType w:val="hybridMultilevel"/>
    <w:tmpl w:val="26285340"/>
    <w:lvl w:ilvl="0" w:tplc="3C726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01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0A7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9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EC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5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ED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87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4FE1"/>
    <w:multiLevelType w:val="hybridMultilevel"/>
    <w:tmpl w:val="C4A80734"/>
    <w:lvl w:ilvl="0" w:tplc="A7145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AF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AE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29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03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0E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C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C2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2A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2E806"/>
    <w:multiLevelType w:val="hybridMultilevel"/>
    <w:tmpl w:val="4D1A6E02"/>
    <w:lvl w:ilvl="0" w:tplc="D3D0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C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3C7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46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E18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D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8A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C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83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A99C"/>
    <w:multiLevelType w:val="hybridMultilevel"/>
    <w:tmpl w:val="0D04979E"/>
    <w:lvl w:ilvl="0" w:tplc="EFF2A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03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4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0E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4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2E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2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8D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41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777F8"/>
    <w:multiLevelType w:val="hybridMultilevel"/>
    <w:tmpl w:val="265879F4"/>
    <w:lvl w:ilvl="0" w:tplc="09182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A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8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63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2E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87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2B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41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A2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21A23"/>
    <w:multiLevelType w:val="hybridMultilevel"/>
    <w:tmpl w:val="61CC5F16"/>
    <w:lvl w:ilvl="0" w:tplc="26389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62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89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A8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C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1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6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2C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DD9F"/>
    <w:multiLevelType w:val="hybridMultilevel"/>
    <w:tmpl w:val="F61AD050"/>
    <w:lvl w:ilvl="0" w:tplc="38129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E7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E0B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8B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A0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A1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6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83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CF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8DF35"/>
    <w:multiLevelType w:val="hybridMultilevel"/>
    <w:tmpl w:val="19423CE4"/>
    <w:lvl w:ilvl="0" w:tplc="75C8D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E4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D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02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FEC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49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E0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04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ED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DB437"/>
    <w:multiLevelType w:val="hybridMultilevel"/>
    <w:tmpl w:val="07467D38"/>
    <w:lvl w:ilvl="0" w:tplc="59A45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4A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49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64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8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86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A4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C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0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EE0C0"/>
    <w:multiLevelType w:val="hybridMultilevel"/>
    <w:tmpl w:val="3124B8CC"/>
    <w:lvl w:ilvl="0" w:tplc="F6966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A3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0C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A8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0E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C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4C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2D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CD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B3ECB"/>
    <w:multiLevelType w:val="hybridMultilevel"/>
    <w:tmpl w:val="F70A0620"/>
    <w:lvl w:ilvl="0" w:tplc="761EE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0E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A2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6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1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C2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6F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64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C9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379FB"/>
    <w:multiLevelType w:val="hybridMultilevel"/>
    <w:tmpl w:val="EE76AF46"/>
    <w:lvl w:ilvl="0" w:tplc="ABD69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A1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8D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A4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80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82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E7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C2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87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55780"/>
    <w:multiLevelType w:val="hybridMultilevel"/>
    <w:tmpl w:val="E88C0AB6"/>
    <w:lvl w:ilvl="0" w:tplc="2F0C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A1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4F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F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FC5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ED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C0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06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85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313D3"/>
    <w:multiLevelType w:val="hybridMultilevel"/>
    <w:tmpl w:val="6EB2435C"/>
    <w:lvl w:ilvl="0" w:tplc="8C728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C3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7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CE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6B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09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86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24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0E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2334B"/>
    <w:multiLevelType w:val="hybridMultilevel"/>
    <w:tmpl w:val="2F368CF6"/>
    <w:lvl w:ilvl="0" w:tplc="6318E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806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C4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CA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C7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E1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45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41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E7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2F9C4"/>
    <w:multiLevelType w:val="hybridMultilevel"/>
    <w:tmpl w:val="BACCD47A"/>
    <w:lvl w:ilvl="0" w:tplc="FC72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5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0A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0D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6D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2B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C3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AC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27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0815E"/>
    <w:multiLevelType w:val="hybridMultilevel"/>
    <w:tmpl w:val="DAE2B494"/>
    <w:lvl w:ilvl="0" w:tplc="099E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6E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02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CF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44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0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26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6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26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3E85A"/>
    <w:multiLevelType w:val="hybridMultilevel"/>
    <w:tmpl w:val="2E3C25BC"/>
    <w:lvl w:ilvl="0" w:tplc="122C9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24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A5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ED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D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C7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4E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0D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27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426F7"/>
    <w:multiLevelType w:val="hybridMultilevel"/>
    <w:tmpl w:val="221035E4"/>
    <w:lvl w:ilvl="0" w:tplc="F0767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68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42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EA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E9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25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7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67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25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0FEED"/>
    <w:multiLevelType w:val="hybridMultilevel"/>
    <w:tmpl w:val="630E9E9A"/>
    <w:lvl w:ilvl="0" w:tplc="2536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AE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88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03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62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64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41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8D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28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6DF7A"/>
    <w:multiLevelType w:val="hybridMultilevel"/>
    <w:tmpl w:val="77EE63D4"/>
    <w:lvl w:ilvl="0" w:tplc="53C4E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8E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46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40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6E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4B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A2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0D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63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93951">
    <w:abstractNumId w:val="5"/>
  </w:num>
  <w:num w:numId="2" w16cid:durableId="1323463366">
    <w:abstractNumId w:val="15"/>
  </w:num>
  <w:num w:numId="3" w16cid:durableId="1184903611">
    <w:abstractNumId w:val="2"/>
  </w:num>
  <w:num w:numId="4" w16cid:durableId="1469128338">
    <w:abstractNumId w:val="19"/>
  </w:num>
  <w:num w:numId="5" w16cid:durableId="89547478">
    <w:abstractNumId w:val="21"/>
  </w:num>
  <w:num w:numId="6" w16cid:durableId="295335503">
    <w:abstractNumId w:val="12"/>
  </w:num>
  <w:num w:numId="7" w16cid:durableId="2632994">
    <w:abstractNumId w:val="6"/>
  </w:num>
  <w:num w:numId="8" w16cid:durableId="1726178984">
    <w:abstractNumId w:val="14"/>
  </w:num>
  <w:num w:numId="9" w16cid:durableId="558588089">
    <w:abstractNumId w:val="20"/>
  </w:num>
  <w:num w:numId="10" w16cid:durableId="771514794">
    <w:abstractNumId w:val="22"/>
  </w:num>
  <w:num w:numId="11" w16cid:durableId="1742629867">
    <w:abstractNumId w:val="13"/>
  </w:num>
  <w:num w:numId="12" w16cid:durableId="1785079284">
    <w:abstractNumId w:val="17"/>
  </w:num>
  <w:num w:numId="13" w16cid:durableId="1988975897">
    <w:abstractNumId w:val="18"/>
  </w:num>
  <w:num w:numId="14" w16cid:durableId="853226858">
    <w:abstractNumId w:val="24"/>
  </w:num>
  <w:num w:numId="15" w16cid:durableId="291978687">
    <w:abstractNumId w:val="10"/>
  </w:num>
  <w:num w:numId="16" w16cid:durableId="613054939">
    <w:abstractNumId w:val="0"/>
  </w:num>
  <w:num w:numId="17" w16cid:durableId="470640140">
    <w:abstractNumId w:val="9"/>
  </w:num>
  <w:num w:numId="18" w16cid:durableId="2016570294">
    <w:abstractNumId w:val="16"/>
  </w:num>
  <w:num w:numId="19" w16cid:durableId="910041463">
    <w:abstractNumId w:val="11"/>
  </w:num>
  <w:num w:numId="20" w16cid:durableId="780076669">
    <w:abstractNumId w:val="23"/>
  </w:num>
  <w:num w:numId="21" w16cid:durableId="1592004148">
    <w:abstractNumId w:val="4"/>
  </w:num>
  <w:num w:numId="22" w16cid:durableId="1702364237">
    <w:abstractNumId w:val="8"/>
  </w:num>
  <w:num w:numId="23" w16cid:durableId="1366711077">
    <w:abstractNumId w:val="1"/>
  </w:num>
  <w:num w:numId="24" w16cid:durableId="1530408526">
    <w:abstractNumId w:val="7"/>
  </w:num>
  <w:num w:numId="25" w16cid:durableId="65001552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pact Studio 96">
    <w15:presenceInfo w15:providerId="Windows Live" w15:userId="7333ea0dad4954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BBDD13"/>
    <w:rsid w:val="00835650"/>
    <w:rsid w:val="008756F2"/>
    <w:rsid w:val="00EB5207"/>
    <w:rsid w:val="19BBDD13"/>
    <w:rsid w:val="1C039305"/>
    <w:rsid w:val="233C24E7"/>
    <w:rsid w:val="2E8D10B3"/>
    <w:rsid w:val="39DCD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DD13"/>
  <w15:chartTrackingRefBased/>
  <w15:docId w15:val="{D5B7EBCF-F55E-48C1-B268-8F0C3449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9DCD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9DCD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9DCD11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5049</Characters>
  <Application>Microsoft Office Word</Application>
  <DocSecurity>0</DocSecurity>
  <Lines>194</Lines>
  <Paragraphs>188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Impact Studio 96</dc:creator>
  <cp:keywords/>
  <dc:description/>
  <cp:lastModifiedBy>Michael Ochwa</cp:lastModifiedBy>
  <cp:revision>2</cp:revision>
  <dcterms:created xsi:type="dcterms:W3CDTF">2026-03-30T15:57:00Z</dcterms:created>
  <dcterms:modified xsi:type="dcterms:W3CDTF">2026-03-30T15:57:00Z</dcterms:modified>
</cp:coreProperties>
</file>